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714" w:rsidRPr="00A04B2F" w:rsidRDefault="000F0714" w:rsidP="000F0714">
      <w:pPr>
        <w:pStyle w:val="a7"/>
        <w:jc w:val="center"/>
      </w:pPr>
      <w:r w:rsidRPr="00A04B2F">
        <w:t xml:space="preserve">Сводная ведомость результатов </w:t>
      </w:r>
      <w:r w:rsidR="004654AF" w:rsidRPr="00A04B2F">
        <w:t xml:space="preserve">проведения </w:t>
      </w:r>
      <w:r w:rsidRPr="00A04B2F">
        <w:t>специальной оценки условий труда</w:t>
      </w:r>
    </w:p>
    <w:p w:rsidR="00B3448B" w:rsidRPr="00A04B2F" w:rsidRDefault="00B3448B" w:rsidP="00B3448B"/>
    <w:p w:rsidR="00B3448B" w:rsidRPr="00A04B2F" w:rsidRDefault="00B3448B" w:rsidP="00B3448B">
      <w:r w:rsidRPr="00A04B2F">
        <w:t>Наименование организации:</w:t>
      </w:r>
      <w:r w:rsidR="00A04B2F">
        <w:t xml:space="preserve"> </w:t>
      </w:r>
      <w:r w:rsidRPr="00A04B2F">
        <w:rPr>
          <w:rStyle w:val="a9"/>
        </w:rPr>
        <w:t xml:space="preserve"> </w:t>
      </w:r>
      <w:r w:rsidRPr="00A04B2F">
        <w:rPr>
          <w:rStyle w:val="a9"/>
        </w:rPr>
        <w:fldChar w:fldCharType="begin"/>
      </w:r>
      <w:r w:rsidRPr="00A04B2F">
        <w:rPr>
          <w:rStyle w:val="a9"/>
        </w:rPr>
        <w:instrText xml:space="preserve"> DOCVARIABLE </w:instrText>
      </w:r>
      <w:r w:rsidR="00EA3306" w:rsidRPr="00A04B2F">
        <w:rPr>
          <w:rStyle w:val="a9"/>
        </w:rPr>
        <w:instrText>ceh_info</w:instrText>
      </w:r>
      <w:r w:rsidRPr="00A04B2F">
        <w:rPr>
          <w:rStyle w:val="a9"/>
        </w:rPr>
        <w:instrText xml:space="preserve"> \* MERGEFORMAT </w:instrText>
      </w:r>
      <w:r w:rsidR="00B874F5" w:rsidRPr="00A04B2F">
        <w:rPr>
          <w:rStyle w:val="a9"/>
        </w:rPr>
        <w:fldChar w:fldCharType="separate"/>
      </w:r>
      <w:r w:rsidR="00E54A37" w:rsidRPr="00E54A37">
        <w:rPr>
          <w:rStyle w:val="a9"/>
        </w:rPr>
        <w:t>Краевое государственное бюджетное учреждение здравоохранения «Енисейская районная больница»</w:t>
      </w:r>
      <w:r w:rsidRPr="00A04B2F">
        <w:rPr>
          <w:rStyle w:val="a9"/>
        </w:rPr>
        <w:fldChar w:fldCharType="end"/>
      </w:r>
      <w:r w:rsidRPr="00A04B2F">
        <w:rPr>
          <w:rStyle w:val="a9"/>
        </w:rPr>
        <w:t> </w:t>
      </w:r>
    </w:p>
    <w:p w:rsidR="00F06873" w:rsidRPr="00A04B2F" w:rsidRDefault="00F06873" w:rsidP="004654AF">
      <w:pPr>
        <w:suppressAutoHyphens/>
        <w:jc w:val="right"/>
      </w:pPr>
      <w:r w:rsidRPr="00A04B2F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1071"/>
        <w:gridCol w:w="2828"/>
        <w:gridCol w:w="1049"/>
        <w:gridCol w:w="1050"/>
        <w:gridCol w:w="1153"/>
        <w:gridCol w:w="1153"/>
        <w:gridCol w:w="1153"/>
        <w:gridCol w:w="1154"/>
        <w:gridCol w:w="1055"/>
      </w:tblGrid>
      <w:tr w:rsidR="004654AF" w:rsidRPr="00A04B2F" w:rsidTr="003C4685">
        <w:trPr>
          <w:trHeight w:val="475"/>
          <w:jc w:val="center"/>
        </w:trPr>
        <w:tc>
          <w:tcPr>
            <w:tcW w:w="3460" w:type="dxa"/>
            <w:vMerge w:val="restart"/>
            <w:vAlign w:val="center"/>
          </w:tcPr>
          <w:p w:rsidR="004654AF" w:rsidRPr="00A04B2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A04B2F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899" w:type="dxa"/>
            <w:gridSpan w:val="2"/>
            <w:vMerge w:val="restart"/>
            <w:vAlign w:val="center"/>
          </w:tcPr>
          <w:p w:rsidR="004654AF" w:rsidRPr="00A04B2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A04B2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67" w:type="dxa"/>
            <w:gridSpan w:val="7"/>
            <w:vAlign w:val="center"/>
          </w:tcPr>
          <w:p w:rsidR="004654AF" w:rsidRPr="00A04B2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A04B2F">
              <w:rPr>
                <w:rFonts w:ascii="Times New Roman" w:hAnsi="Times New Roman"/>
                <w:sz w:val="20"/>
                <w:szCs w:val="20"/>
              </w:rPr>
              <w:t>и</w:t>
            </w:r>
            <w:r w:rsidRPr="00A04B2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A04B2F" w:rsidTr="003C4685">
        <w:trPr>
          <w:trHeight w:val="339"/>
          <w:jc w:val="center"/>
        </w:trPr>
        <w:tc>
          <w:tcPr>
            <w:tcW w:w="3460" w:type="dxa"/>
            <w:vMerge/>
            <w:vAlign w:val="center"/>
          </w:tcPr>
          <w:p w:rsidR="004654AF" w:rsidRPr="00A04B2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99" w:type="dxa"/>
            <w:gridSpan w:val="2"/>
            <w:vMerge/>
            <w:vAlign w:val="center"/>
          </w:tcPr>
          <w:p w:rsidR="004654AF" w:rsidRPr="00A04B2F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vMerge w:val="restart"/>
            <w:vAlign w:val="center"/>
          </w:tcPr>
          <w:p w:rsidR="004654AF" w:rsidRPr="00A04B2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50" w:type="dxa"/>
            <w:vMerge w:val="restart"/>
            <w:vAlign w:val="center"/>
          </w:tcPr>
          <w:p w:rsidR="004654AF" w:rsidRPr="00A04B2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13" w:type="dxa"/>
            <w:gridSpan w:val="4"/>
            <w:vAlign w:val="center"/>
          </w:tcPr>
          <w:p w:rsidR="004654AF" w:rsidRPr="00A04B2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55" w:type="dxa"/>
            <w:vMerge w:val="restart"/>
            <w:vAlign w:val="center"/>
          </w:tcPr>
          <w:p w:rsidR="004654AF" w:rsidRPr="00A04B2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A04B2F" w:rsidTr="003C4685">
        <w:trPr>
          <w:trHeight w:val="313"/>
          <w:jc w:val="center"/>
        </w:trPr>
        <w:tc>
          <w:tcPr>
            <w:tcW w:w="3460" w:type="dxa"/>
            <w:vMerge/>
            <w:vAlign w:val="center"/>
          </w:tcPr>
          <w:p w:rsidR="00AF1EDF" w:rsidRPr="00A04B2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:rsidR="00AF1EDF" w:rsidRPr="00A04B2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828" w:type="dxa"/>
            <w:vAlign w:val="center"/>
          </w:tcPr>
          <w:p w:rsidR="00AF1EDF" w:rsidRPr="00A04B2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49" w:type="dxa"/>
            <w:vMerge/>
            <w:vAlign w:val="center"/>
          </w:tcPr>
          <w:p w:rsidR="00AF1EDF" w:rsidRPr="00A04B2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Merge/>
            <w:vAlign w:val="center"/>
          </w:tcPr>
          <w:p w:rsidR="00AF1EDF" w:rsidRPr="00A04B2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Align w:val="center"/>
          </w:tcPr>
          <w:p w:rsidR="00AF1EDF" w:rsidRPr="00A04B2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53" w:type="dxa"/>
            <w:vAlign w:val="center"/>
          </w:tcPr>
          <w:p w:rsidR="00AF1EDF" w:rsidRPr="00A04B2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53" w:type="dxa"/>
            <w:vAlign w:val="center"/>
          </w:tcPr>
          <w:p w:rsidR="00AF1EDF" w:rsidRPr="00A04B2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54" w:type="dxa"/>
            <w:vAlign w:val="center"/>
          </w:tcPr>
          <w:p w:rsidR="00AF1EDF" w:rsidRPr="00A04B2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55" w:type="dxa"/>
            <w:vMerge/>
            <w:vAlign w:val="center"/>
          </w:tcPr>
          <w:p w:rsidR="00AF1EDF" w:rsidRPr="00A04B2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A04B2F" w:rsidTr="003C4685">
        <w:trPr>
          <w:jc w:val="center"/>
        </w:trPr>
        <w:tc>
          <w:tcPr>
            <w:tcW w:w="3460" w:type="dxa"/>
            <w:vAlign w:val="center"/>
          </w:tcPr>
          <w:p w:rsidR="00AF1EDF" w:rsidRPr="00A04B2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1" w:type="dxa"/>
            <w:vAlign w:val="center"/>
          </w:tcPr>
          <w:p w:rsidR="00AF1EDF" w:rsidRPr="00A04B2F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28" w:type="dxa"/>
            <w:vAlign w:val="center"/>
          </w:tcPr>
          <w:p w:rsidR="00AF1EDF" w:rsidRPr="00A04B2F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9" w:type="dxa"/>
            <w:vAlign w:val="center"/>
          </w:tcPr>
          <w:p w:rsidR="00AF1EDF" w:rsidRPr="00A04B2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50" w:type="dxa"/>
            <w:vAlign w:val="center"/>
          </w:tcPr>
          <w:p w:rsidR="00AF1EDF" w:rsidRPr="00A04B2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53" w:type="dxa"/>
            <w:vAlign w:val="center"/>
          </w:tcPr>
          <w:p w:rsidR="00AF1EDF" w:rsidRPr="00A04B2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53" w:type="dxa"/>
            <w:vAlign w:val="center"/>
          </w:tcPr>
          <w:p w:rsidR="00AF1EDF" w:rsidRPr="00A04B2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53" w:type="dxa"/>
            <w:vAlign w:val="center"/>
          </w:tcPr>
          <w:p w:rsidR="00AF1EDF" w:rsidRPr="00A04B2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4" w:type="dxa"/>
            <w:vAlign w:val="center"/>
          </w:tcPr>
          <w:p w:rsidR="00AF1EDF" w:rsidRPr="00A04B2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55" w:type="dxa"/>
            <w:vAlign w:val="center"/>
          </w:tcPr>
          <w:p w:rsidR="00AF1EDF" w:rsidRPr="00A04B2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A04B2F" w:rsidTr="003C4685">
        <w:trPr>
          <w:jc w:val="center"/>
        </w:trPr>
        <w:tc>
          <w:tcPr>
            <w:tcW w:w="3460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>
              <w:rPr>
                <w:rFonts w:ascii="Times New Roman" w:hAnsi="Times New Roman"/>
                <w:sz w:val="20"/>
                <w:szCs w:val="20"/>
              </w:rPr>
              <w:t>Рабочие места (ед.)  - основные/все</w:t>
            </w:r>
          </w:p>
        </w:tc>
        <w:tc>
          <w:tcPr>
            <w:tcW w:w="1071" w:type="dxa"/>
            <w:vAlign w:val="center"/>
          </w:tcPr>
          <w:p w:rsidR="00AF1EDF" w:rsidRPr="00A04B2F" w:rsidRDefault="00E54A3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245/299</w:t>
            </w:r>
          </w:p>
        </w:tc>
        <w:tc>
          <w:tcPr>
            <w:tcW w:w="2828" w:type="dxa"/>
            <w:vAlign w:val="center"/>
          </w:tcPr>
          <w:p w:rsidR="00AF1EDF" w:rsidRPr="00A04B2F" w:rsidRDefault="00E54A3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245/299</w:t>
            </w:r>
          </w:p>
        </w:tc>
        <w:tc>
          <w:tcPr>
            <w:tcW w:w="1049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50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54/65</w:t>
            </w:r>
          </w:p>
        </w:tc>
        <w:tc>
          <w:tcPr>
            <w:tcW w:w="1153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14/14</w:t>
            </w:r>
          </w:p>
        </w:tc>
        <w:tc>
          <w:tcPr>
            <w:tcW w:w="1153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172/215</w:t>
            </w:r>
          </w:p>
        </w:tc>
        <w:tc>
          <w:tcPr>
            <w:tcW w:w="1153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5/5</w:t>
            </w:r>
          </w:p>
        </w:tc>
        <w:tc>
          <w:tcPr>
            <w:tcW w:w="1154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55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</w:tr>
      <w:tr w:rsidR="00AF1EDF" w:rsidRPr="00A04B2F" w:rsidTr="003C4685">
        <w:trPr>
          <w:jc w:val="center"/>
        </w:trPr>
        <w:tc>
          <w:tcPr>
            <w:tcW w:w="3460" w:type="dxa"/>
            <w:vAlign w:val="center"/>
          </w:tcPr>
          <w:p w:rsidR="00AF1EDF" w:rsidRPr="00A04B2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A04B2F">
              <w:rPr>
                <w:rFonts w:ascii="Times New Roman" w:hAnsi="Times New Roman"/>
                <w:sz w:val="20"/>
                <w:szCs w:val="20"/>
              </w:rPr>
              <w:t>Работники, занятые на рабочих м</w:t>
            </w:r>
            <w:r w:rsidRPr="00A04B2F">
              <w:rPr>
                <w:rFonts w:ascii="Times New Roman" w:hAnsi="Times New Roman"/>
                <w:sz w:val="20"/>
                <w:szCs w:val="20"/>
              </w:rPr>
              <w:t>е</w:t>
            </w:r>
            <w:r w:rsidRPr="00A04B2F">
              <w:rPr>
                <w:rFonts w:ascii="Times New Roman" w:hAnsi="Times New Roman"/>
                <w:sz w:val="20"/>
                <w:szCs w:val="20"/>
              </w:rPr>
              <w:t>стах (чел.)</w:t>
            </w:r>
          </w:p>
        </w:tc>
        <w:tc>
          <w:tcPr>
            <w:tcW w:w="1071" w:type="dxa"/>
            <w:vAlign w:val="center"/>
          </w:tcPr>
          <w:p w:rsidR="00AF1EDF" w:rsidRPr="00A04B2F" w:rsidRDefault="00E54A3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431</w:t>
            </w:r>
          </w:p>
        </w:tc>
        <w:tc>
          <w:tcPr>
            <w:tcW w:w="2828" w:type="dxa"/>
            <w:vAlign w:val="center"/>
          </w:tcPr>
          <w:p w:rsidR="00AF1EDF" w:rsidRPr="00A04B2F" w:rsidRDefault="00E54A3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431</w:t>
            </w:r>
          </w:p>
        </w:tc>
        <w:tc>
          <w:tcPr>
            <w:tcW w:w="1049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153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53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321</w:t>
            </w:r>
          </w:p>
        </w:tc>
        <w:tc>
          <w:tcPr>
            <w:tcW w:w="1153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54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5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A04B2F" w:rsidTr="003C4685">
        <w:trPr>
          <w:jc w:val="center"/>
        </w:trPr>
        <w:tc>
          <w:tcPr>
            <w:tcW w:w="3460" w:type="dxa"/>
            <w:vAlign w:val="center"/>
          </w:tcPr>
          <w:p w:rsidR="00AF1EDF" w:rsidRPr="00A04B2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A04B2F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1071" w:type="dxa"/>
            <w:vAlign w:val="center"/>
          </w:tcPr>
          <w:p w:rsidR="00AF1EDF" w:rsidRPr="00A04B2F" w:rsidRDefault="00E54A3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</w:t>
            </w:r>
          </w:p>
        </w:tc>
        <w:tc>
          <w:tcPr>
            <w:tcW w:w="2828" w:type="dxa"/>
            <w:vAlign w:val="center"/>
          </w:tcPr>
          <w:p w:rsidR="00AF1EDF" w:rsidRPr="00A04B2F" w:rsidRDefault="00E54A3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</w:t>
            </w:r>
          </w:p>
        </w:tc>
        <w:tc>
          <w:tcPr>
            <w:tcW w:w="1049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153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53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</w:t>
            </w:r>
          </w:p>
        </w:tc>
        <w:tc>
          <w:tcPr>
            <w:tcW w:w="1153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54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5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A04B2F" w:rsidTr="003C4685">
        <w:trPr>
          <w:jc w:val="center"/>
        </w:trPr>
        <w:tc>
          <w:tcPr>
            <w:tcW w:w="3460" w:type="dxa"/>
            <w:vAlign w:val="center"/>
          </w:tcPr>
          <w:p w:rsidR="00AF1EDF" w:rsidRPr="00A04B2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A04B2F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1071" w:type="dxa"/>
            <w:vAlign w:val="center"/>
          </w:tcPr>
          <w:p w:rsidR="00AF1EDF" w:rsidRPr="00A04B2F" w:rsidRDefault="00E54A3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28" w:type="dxa"/>
            <w:vAlign w:val="center"/>
          </w:tcPr>
          <w:p w:rsidR="00AF1EDF" w:rsidRPr="00A04B2F" w:rsidRDefault="00E54A3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4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5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A04B2F" w:rsidTr="003C4685">
        <w:trPr>
          <w:jc w:val="center"/>
        </w:trPr>
        <w:tc>
          <w:tcPr>
            <w:tcW w:w="3460" w:type="dxa"/>
            <w:vAlign w:val="center"/>
          </w:tcPr>
          <w:p w:rsidR="00AF1EDF" w:rsidRPr="00A04B2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A04B2F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1071" w:type="dxa"/>
            <w:vAlign w:val="center"/>
          </w:tcPr>
          <w:p w:rsidR="00AF1EDF" w:rsidRPr="00A04B2F" w:rsidRDefault="00E54A3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28" w:type="dxa"/>
            <w:vAlign w:val="center"/>
          </w:tcPr>
          <w:p w:rsidR="00AF1EDF" w:rsidRPr="00A04B2F" w:rsidRDefault="00E54A37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9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53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54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5" w:type="dxa"/>
            <w:vAlign w:val="center"/>
          </w:tcPr>
          <w:p w:rsidR="00AF1EDF" w:rsidRPr="00A04B2F" w:rsidRDefault="00E54A37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A04B2F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A04B2F" w:rsidRDefault="00F06873" w:rsidP="00F06873">
      <w:pPr>
        <w:jc w:val="right"/>
      </w:pPr>
      <w:r w:rsidRPr="00A04B2F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2600"/>
        <w:gridCol w:w="470"/>
        <w:gridCol w:w="471"/>
        <w:gridCol w:w="470"/>
        <w:gridCol w:w="471"/>
        <w:gridCol w:w="470"/>
        <w:gridCol w:w="470"/>
        <w:gridCol w:w="470"/>
        <w:gridCol w:w="469"/>
        <w:gridCol w:w="470"/>
        <w:gridCol w:w="469"/>
        <w:gridCol w:w="470"/>
        <w:gridCol w:w="469"/>
        <w:gridCol w:w="470"/>
        <w:gridCol w:w="927"/>
        <w:gridCol w:w="559"/>
        <w:gridCol w:w="697"/>
        <w:gridCol w:w="559"/>
        <w:gridCol w:w="559"/>
        <w:gridCol w:w="559"/>
        <w:gridCol w:w="559"/>
        <w:gridCol w:w="559"/>
        <w:gridCol w:w="496"/>
      </w:tblGrid>
      <w:tr w:rsidR="00F06873" w:rsidRPr="00A04B2F" w:rsidTr="002E0119">
        <w:trPr>
          <w:cantSplit/>
          <w:trHeight w:val="245"/>
          <w:tblHeader/>
        </w:trPr>
        <w:tc>
          <w:tcPr>
            <w:tcW w:w="943" w:type="dxa"/>
            <w:vMerge w:val="restart"/>
            <w:shd w:val="clear" w:color="auto" w:fill="auto"/>
            <w:vAlign w:val="center"/>
          </w:tcPr>
          <w:p w:rsidR="00F06873" w:rsidRPr="00A04B2F" w:rsidRDefault="004654AF" w:rsidP="00F06873">
            <w:pPr>
              <w:jc w:val="center"/>
              <w:rPr>
                <w:sz w:val="20"/>
              </w:rPr>
            </w:pPr>
            <w:r w:rsidRPr="00A04B2F">
              <w:rPr>
                <w:color w:val="000000"/>
                <w:sz w:val="20"/>
              </w:rPr>
              <w:t>Инд</w:t>
            </w:r>
            <w:r w:rsidRPr="00A04B2F">
              <w:rPr>
                <w:color w:val="000000"/>
                <w:sz w:val="20"/>
              </w:rPr>
              <w:t>и</w:t>
            </w:r>
            <w:r w:rsidRPr="00A04B2F">
              <w:rPr>
                <w:color w:val="000000"/>
                <w:sz w:val="20"/>
              </w:rPr>
              <w:t>ви</w:t>
            </w:r>
            <w:r w:rsidRPr="00A04B2F">
              <w:rPr>
                <w:color w:val="000000"/>
                <w:sz w:val="20"/>
              </w:rPr>
              <w:softHyphen/>
              <w:t>дуал</w:t>
            </w:r>
            <w:r w:rsidRPr="00A04B2F">
              <w:rPr>
                <w:color w:val="000000"/>
                <w:sz w:val="20"/>
              </w:rPr>
              <w:t>ь</w:t>
            </w:r>
            <w:r w:rsidRPr="00A04B2F">
              <w:rPr>
                <w:color w:val="000000"/>
                <w:sz w:val="20"/>
              </w:rPr>
              <w:t>ный номер рабоч</w:t>
            </w:r>
            <w:r w:rsidRPr="00A04B2F">
              <w:rPr>
                <w:color w:val="000000"/>
                <w:sz w:val="20"/>
              </w:rPr>
              <w:t>е</w:t>
            </w:r>
            <w:r w:rsidRPr="00A04B2F">
              <w:rPr>
                <w:color w:val="000000"/>
                <w:sz w:val="20"/>
              </w:rPr>
              <w:t>го ме</w:t>
            </w:r>
            <w:r w:rsidRPr="00A04B2F">
              <w:rPr>
                <w:color w:val="000000"/>
                <w:sz w:val="20"/>
              </w:rPr>
              <w:t>с</w:t>
            </w:r>
            <w:r w:rsidRPr="00A04B2F">
              <w:rPr>
                <w:color w:val="000000"/>
                <w:sz w:val="20"/>
              </w:rPr>
              <w:t>та</w:t>
            </w:r>
          </w:p>
        </w:tc>
        <w:tc>
          <w:tcPr>
            <w:tcW w:w="2600" w:type="dxa"/>
            <w:vMerge w:val="restart"/>
            <w:shd w:val="clear" w:color="auto" w:fill="auto"/>
            <w:vAlign w:val="center"/>
          </w:tcPr>
          <w:p w:rsidR="004654AF" w:rsidRPr="00A04B2F" w:rsidRDefault="004654AF" w:rsidP="004654AF">
            <w:pPr>
              <w:jc w:val="center"/>
              <w:rPr>
                <w:color w:val="000000"/>
                <w:sz w:val="20"/>
              </w:rPr>
            </w:pPr>
            <w:r w:rsidRPr="00A04B2F">
              <w:rPr>
                <w:color w:val="000000"/>
                <w:sz w:val="20"/>
              </w:rPr>
              <w:t>Профессия/</w:t>
            </w:r>
            <w:r w:rsidRPr="00A04B2F">
              <w:rPr>
                <w:color w:val="000000"/>
                <w:sz w:val="20"/>
              </w:rPr>
              <w:br/>
              <w:t>должность/</w:t>
            </w:r>
            <w:r w:rsidRPr="00A04B2F">
              <w:rPr>
                <w:color w:val="000000"/>
                <w:sz w:val="20"/>
              </w:rPr>
              <w:br/>
              <w:t>специальность рабо</w:t>
            </w:r>
            <w:r w:rsidRPr="00A04B2F">
              <w:rPr>
                <w:color w:val="000000"/>
                <w:sz w:val="20"/>
              </w:rPr>
              <w:t>т</w:t>
            </w:r>
            <w:r w:rsidRPr="00A04B2F">
              <w:rPr>
                <w:color w:val="000000"/>
                <w:sz w:val="20"/>
              </w:rPr>
              <w:t xml:space="preserve">ника </w:t>
            </w:r>
          </w:p>
          <w:p w:rsidR="00F06873" w:rsidRPr="00A04B2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36" w:type="dxa"/>
            <w:gridSpan w:val="14"/>
            <w:shd w:val="clear" w:color="auto" w:fill="auto"/>
          </w:tcPr>
          <w:p w:rsidR="00F06873" w:rsidRPr="00A04B2F" w:rsidRDefault="00F06873" w:rsidP="00F06873">
            <w:pPr>
              <w:jc w:val="center"/>
              <w:rPr>
                <w:sz w:val="20"/>
              </w:rPr>
            </w:pPr>
            <w:r w:rsidRPr="00A04B2F">
              <w:rPr>
                <w:sz w:val="20"/>
              </w:rPr>
              <w:t>Классы</w:t>
            </w:r>
            <w:r w:rsidR="004654AF" w:rsidRPr="00A04B2F">
              <w:rPr>
                <w:sz w:val="20"/>
              </w:rPr>
              <w:t xml:space="preserve"> </w:t>
            </w:r>
            <w:r w:rsidR="004654AF" w:rsidRPr="00A04B2F">
              <w:rPr>
                <w:color w:val="000000"/>
                <w:sz w:val="20"/>
              </w:rPr>
              <w:t>(подклассы)</w:t>
            </w:r>
            <w:r w:rsidRPr="00A04B2F">
              <w:rPr>
                <w:sz w:val="20"/>
              </w:rPr>
              <w:t xml:space="preserve"> условий труда</w:t>
            </w:r>
          </w:p>
        </w:tc>
        <w:tc>
          <w:tcPr>
            <w:tcW w:w="559" w:type="dxa"/>
            <w:vMerge w:val="restart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A04B2F">
              <w:rPr>
                <w:color w:val="000000"/>
                <w:sz w:val="16"/>
                <w:szCs w:val="16"/>
              </w:rPr>
              <w:t>о</w:t>
            </w:r>
            <w:r w:rsidRPr="00A04B2F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697" w:type="dxa"/>
            <w:vMerge w:val="restart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A04B2F">
              <w:rPr>
                <w:color w:val="000000"/>
                <w:sz w:val="16"/>
                <w:szCs w:val="16"/>
              </w:rPr>
              <w:t>о</w:t>
            </w:r>
            <w:r w:rsidRPr="00A04B2F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A04B2F">
              <w:rPr>
                <w:color w:val="000000"/>
                <w:sz w:val="16"/>
                <w:szCs w:val="16"/>
              </w:rPr>
              <w:t>о</w:t>
            </w:r>
            <w:r w:rsidRPr="00A04B2F">
              <w:rPr>
                <w:color w:val="000000"/>
                <w:sz w:val="16"/>
                <w:szCs w:val="16"/>
              </w:rPr>
              <w:t>го примен</w:t>
            </w:r>
            <w:r w:rsidRPr="00A04B2F">
              <w:rPr>
                <w:color w:val="000000"/>
                <w:sz w:val="16"/>
                <w:szCs w:val="16"/>
              </w:rPr>
              <w:t>е</w:t>
            </w:r>
            <w:r w:rsidRPr="00A04B2F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59" w:type="dxa"/>
            <w:vMerge w:val="restart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A04B2F">
              <w:rPr>
                <w:color w:val="000000"/>
                <w:sz w:val="16"/>
                <w:szCs w:val="16"/>
              </w:rPr>
              <w:t>да,нет</w:t>
            </w:r>
            <w:proofErr w:type="spellEnd"/>
            <w:r w:rsidRPr="00A04B2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59" w:type="dxa"/>
            <w:vMerge w:val="restart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59" w:type="dxa"/>
            <w:vMerge w:val="restart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A04B2F">
              <w:rPr>
                <w:color w:val="000000"/>
                <w:sz w:val="16"/>
                <w:szCs w:val="16"/>
              </w:rPr>
              <w:t>ь</w:t>
            </w:r>
            <w:r w:rsidRPr="00A04B2F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59" w:type="dxa"/>
            <w:vMerge w:val="restart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A04B2F">
              <w:rPr>
                <w:sz w:val="16"/>
                <w:szCs w:val="16"/>
              </w:rPr>
              <w:t>ы (да/нет)</w:t>
            </w:r>
          </w:p>
        </w:tc>
        <w:tc>
          <w:tcPr>
            <w:tcW w:w="559" w:type="dxa"/>
            <w:vMerge w:val="restart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Лечебно</w:t>
            </w:r>
            <w:r w:rsidRPr="00A04B2F">
              <w:rPr>
                <w:sz w:val="16"/>
                <w:szCs w:val="16"/>
              </w:rPr>
              <w:t>-профилактическое п</w:t>
            </w:r>
            <w:r w:rsidRPr="00A04B2F">
              <w:rPr>
                <w:sz w:val="16"/>
                <w:szCs w:val="16"/>
              </w:rPr>
              <w:t>и</w:t>
            </w:r>
            <w:r w:rsidRPr="00A04B2F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496" w:type="dxa"/>
            <w:vMerge w:val="restart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Льготно</w:t>
            </w:r>
            <w:r w:rsidRPr="00A04B2F">
              <w:rPr>
                <w:sz w:val="16"/>
                <w:szCs w:val="16"/>
              </w:rPr>
              <w:t>е пенсионное обеспеч</w:t>
            </w:r>
            <w:r w:rsidRPr="00A04B2F">
              <w:rPr>
                <w:sz w:val="16"/>
                <w:szCs w:val="16"/>
              </w:rPr>
              <w:t>е</w:t>
            </w:r>
            <w:r w:rsidRPr="00A04B2F">
              <w:rPr>
                <w:sz w:val="16"/>
                <w:szCs w:val="16"/>
              </w:rPr>
              <w:t>ние (да/нет)</w:t>
            </w:r>
          </w:p>
        </w:tc>
      </w:tr>
      <w:tr w:rsidR="00F06873" w:rsidRPr="00A04B2F" w:rsidTr="002E0119">
        <w:trPr>
          <w:cantSplit/>
          <w:trHeight w:val="2254"/>
          <w:tblHeader/>
        </w:trPr>
        <w:tc>
          <w:tcPr>
            <w:tcW w:w="943" w:type="dxa"/>
            <w:vMerge/>
            <w:shd w:val="clear" w:color="auto" w:fill="auto"/>
            <w:vAlign w:val="center"/>
          </w:tcPr>
          <w:p w:rsidR="00F06873" w:rsidRPr="00A04B2F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00" w:type="dxa"/>
            <w:vMerge/>
            <w:shd w:val="clear" w:color="auto" w:fill="auto"/>
            <w:vAlign w:val="center"/>
          </w:tcPr>
          <w:p w:rsidR="00F06873" w:rsidRPr="00A04B2F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1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1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ультразвук воздушный</w:t>
            </w: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69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69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69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27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напряженность трудового пр</w:t>
            </w:r>
            <w:r w:rsidRPr="00A04B2F">
              <w:rPr>
                <w:color w:val="000000"/>
                <w:sz w:val="16"/>
                <w:szCs w:val="16"/>
              </w:rPr>
              <w:t>о</w:t>
            </w:r>
            <w:r w:rsidRPr="00A04B2F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59" w:type="dxa"/>
            <w:vMerge/>
            <w:shd w:val="clear" w:color="auto" w:fill="auto"/>
            <w:textDirection w:val="btL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697" w:type="dxa"/>
            <w:vMerge/>
            <w:shd w:val="clear" w:color="auto" w:fill="auto"/>
            <w:textDirection w:val="btL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59" w:type="dxa"/>
            <w:vMerge/>
            <w:shd w:val="clear" w:color="auto" w:fill="auto"/>
            <w:textDirection w:val="btL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59" w:type="dxa"/>
            <w:vMerge/>
            <w:shd w:val="clear" w:color="auto" w:fill="auto"/>
            <w:textDirection w:val="btL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59" w:type="dxa"/>
            <w:vMerge/>
            <w:shd w:val="clear" w:color="auto" w:fill="auto"/>
            <w:textDirection w:val="btL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59" w:type="dxa"/>
            <w:vMerge/>
            <w:shd w:val="clear" w:color="auto" w:fill="auto"/>
            <w:textDirection w:val="btL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59" w:type="dxa"/>
            <w:vMerge/>
            <w:shd w:val="clear" w:color="auto" w:fill="auto"/>
            <w:textDirection w:val="btL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496" w:type="dxa"/>
            <w:vMerge/>
            <w:shd w:val="clear" w:color="auto" w:fill="auto"/>
            <w:textDirection w:val="btL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A04B2F" w:rsidTr="002E0119">
        <w:trPr>
          <w:tblHeader/>
        </w:trPr>
        <w:tc>
          <w:tcPr>
            <w:tcW w:w="943" w:type="dxa"/>
            <w:shd w:val="clear" w:color="auto" w:fill="auto"/>
            <w:vAlign w:val="center"/>
          </w:tcPr>
          <w:p w:rsidR="00F06873" w:rsidRPr="00A04B2F" w:rsidRDefault="00F06873" w:rsidP="001B19D8">
            <w:pPr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00" w:type="dxa"/>
            <w:shd w:val="clear" w:color="auto" w:fill="auto"/>
            <w:vAlign w:val="center"/>
          </w:tcPr>
          <w:p w:rsidR="00F06873" w:rsidRPr="00A04B2F" w:rsidRDefault="00F06873" w:rsidP="001B19D8">
            <w:pPr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3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4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5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6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7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8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9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10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11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12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13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14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15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16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17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18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19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20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21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22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23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24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Pr="00A04B2F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ИНФЕКЦИОННОЕ ОТДЕЛЕНИЕ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Pr="00A04B2F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746-24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инфекционным отделением, врач-инфекционист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Pr="00A04B2F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747-24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Врач-инфекционист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748-24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749-24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(постовая)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ДЕТСКОЕ ОТДЕЛЕНИЕ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детским отделением, врач педиатр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752-24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754-24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(постовая)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755-24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756-24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Буфетчица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757-24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758-24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ГИНЕКОЛОГИЧЕСКОЕ ОТДЕЛЕНИЕ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759-24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760-24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(постовая)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761-24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763-24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Буфетчица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764-24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РОДИЛЬНОЕ ОТДЕЛЕНИЕ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гинекологическим и родильным отделениями, врач-акушер-гинеколог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 (дежурная служба)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767-24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768-24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диагностики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Врач-неонатолог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770-24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акушерка (медицинская сестра)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Акушерка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(постовая)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Операционная 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Врач-анестезиолог-реаниматолог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775-24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777-24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778-24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Буфетчица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779-24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Приемный покой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780-24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Акушерка (медицинская сестра)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ХИРУРГИЧЕСКОЕ ОТДЕЛЕНИЕ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782-24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783-24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(постовая)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784-24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перевязочной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787-24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Буфетчица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788-24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ОТДЕЛЕНИЕ АНЕСТЕЗИОЛОГИИИ-РЕАНИМАЦИИ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791-24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</w:t>
            </w:r>
            <w:proofErr w:type="spellStart"/>
            <w:r>
              <w:rPr>
                <w:sz w:val="18"/>
                <w:szCs w:val="18"/>
              </w:rPr>
              <w:t>трансфузиолог</w:t>
            </w:r>
            <w:proofErr w:type="spellEnd"/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ТРАВМАТОЛОГИЧЕСКОЕ ОТДЕЛЕНИЕ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795-24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797-24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Буфетчица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798-24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массажу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 по лечебной физкультуре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ТЕРАПЕВТИЧЕСКОЕ ОТДЕЛЕНИЕ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312-23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терапевтическим отделением, врач-терапевт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313-23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314-23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315-23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(постовая)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316-23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317-23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318-23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Буфетчица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319-23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320-23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ПРИЕМНОЕ ОТДЕЛЕНИЕ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приемным отделением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803-24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805-24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806-24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приемного отделения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Операционная 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809-24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811-24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812-24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ЦСО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813-24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814-24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815-24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Дезинфектор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816-24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817-24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оборудования для обезвреживания отходов</w:t>
            </w:r>
          </w:p>
          <w:p w:rsidR="002E0119" w:rsidRPr="00E54A37" w:rsidRDefault="002E011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ОТДЕЛЕНИЕ ДНЕВНОГО СТАЦИОНАРА (МНОГОПРОФИЛЬНОГО)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342-23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дневным стационаром, врач-терапевт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343-23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344-23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345-23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818-24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346-23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(постовая)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347-23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348-23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массажу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819-24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перевязочная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349-23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350-23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ПОЛИКЛИНИКА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врача-эпидемиолога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врача-эпидемиолога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 xml:space="preserve">Кабинет врача </w:t>
            </w:r>
            <w:proofErr w:type="spellStart"/>
            <w:r w:rsidRPr="00E54A37">
              <w:rPr>
                <w:i/>
                <w:sz w:val="18"/>
                <w:szCs w:val="18"/>
              </w:rPr>
              <w:t>дерматовенеролога</w:t>
            </w:r>
            <w:proofErr w:type="spellEnd"/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820-24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</w:t>
            </w:r>
            <w:proofErr w:type="spellStart"/>
            <w:r>
              <w:rPr>
                <w:sz w:val="18"/>
                <w:szCs w:val="18"/>
              </w:rPr>
              <w:t>дерматовенеролог</w:t>
            </w:r>
            <w:proofErr w:type="spellEnd"/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821-24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врача инфекциониста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822-24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Врач-инфекционист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823-24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  <w:p w:rsidR="002E0119" w:rsidRPr="00E54A37" w:rsidRDefault="002E011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врача невролога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824-24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врача-</w:t>
            </w:r>
            <w:proofErr w:type="spellStart"/>
            <w:r w:rsidRPr="00E54A37">
              <w:rPr>
                <w:i/>
                <w:sz w:val="18"/>
                <w:szCs w:val="18"/>
              </w:rPr>
              <w:t>оториноларинголога</w:t>
            </w:r>
            <w:proofErr w:type="spellEnd"/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825-24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</w:t>
            </w:r>
            <w:proofErr w:type="spellStart"/>
            <w:r>
              <w:rPr>
                <w:sz w:val="18"/>
                <w:szCs w:val="18"/>
              </w:rPr>
              <w:t>оториноларинголог</w:t>
            </w:r>
            <w:proofErr w:type="spellEnd"/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врача-офтальмолога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826-24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827-24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врача-психиатра-нарколога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828-24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Врач-психиатр-нарколог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829-24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врача-психиатра участкового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830-24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Врач-психиатр участковый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831-24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Кабинеты врачей-терапевтов участковых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832-24А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832-24-1А (832-24А)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832-24-2А (832-24А)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832-24-3А (832-24А)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832-24-4А (832-24А)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832-24-5А (832-24А)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832-24-6А (832-24А)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832-24-7А (832-24А)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lastRenderedPageBreak/>
              <w:t>833-24А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833-24-1А (833-24А)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833-24-2А (833-24А)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833-24-3А (833-24А)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833-24-4А (833-24А)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833-24-5А (833-24А)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833-24-6А (833-24А)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833-24-7А (833-24А)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персонифицированного учета выписки льготных рецептов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834-24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врача-травматолога-ортопеда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836-24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Врач-травматолог-ортопед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врача-уролога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837-24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врача-хирурга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838-24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839-24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врача-эндокринолога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840-24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  <w:p w:rsidR="002E0119" w:rsidRPr="00E54A37" w:rsidRDefault="002E011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врача-</w:t>
            </w:r>
            <w:proofErr w:type="spellStart"/>
            <w:r w:rsidRPr="00E54A37">
              <w:rPr>
                <w:i/>
                <w:sz w:val="18"/>
                <w:szCs w:val="18"/>
              </w:rPr>
              <w:t>колопроктолога</w:t>
            </w:r>
            <w:proofErr w:type="spellEnd"/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841-24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</w:t>
            </w:r>
            <w:proofErr w:type="spellStart"/>
            <w:r>
              <w:rPr>
                <w:sz w:val="18"/>
                <w:szCs w:val="18"/>
              </w:rPr>
              <w:t>колопроктолог</w:t>
            </w:r>
            <w:proofErr w:type="spellEnd"/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842-24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Прививочный кабинет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843-24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Процедурный кабинет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845-24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массажа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846-24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массажу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Физиотерапевтический кабинет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физиотерапии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Перевязочный кабинет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848-24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перевязочной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лечебной физкультуры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849-24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Инструктор-методист по лечебной физкультуре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Смотровой кабинет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Акушерка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доврачебной помощи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851-24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неотложной медицинской помощи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853-24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  <w:p w:rsidR="002E0119" w:rsidRPr="00E54A37" w:rsidRDefault="002E0119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Отделение медицинской профилактики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858-24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859-24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отделением, фельдшер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медико-психологического консультирования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861-24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психолог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Мобильный центр здоровья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862-24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863-24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864-24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865-24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Регистратура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866-24А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866-24-1А (866-24А)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867-24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ДЕТСКАЯ ПОЛИКЛИНИКА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врача-</w:t>
            </w:r>
            <w:proofErr w:type="spellStart"/>
            <w:r w:rsidRPr="00E54A37">
              <w:rPr>
                <w:i/>
                <w:sz w:val="18"/>
                <w:szCs w:val="18"/>
              </w:rPr>
              <w:t>оториноларинголога</w:t>
            </w:r>
            <w:proofErr w:type="spellEnd"/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869-24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врача-офтальмолога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врача-акушера гинеколога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872-24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Акушерка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Кабинеты врачей-педиатров участковых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873-24А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 участковый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873-24-1А (873-24А)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 участковый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873-24-2А (873-24А)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 участковый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873-24-3А (873-24А)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 участковый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873-24-4А (873-24А)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 участковый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873-24-5А (873-24А)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 участковый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874-24А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874-24-1А (874-24А)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874-24-2А (874-24А)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874-24-3А (874-24А)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874-24-4А (874-24А)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874-24-5А (874-24А)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врача-детского кардиолога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875-24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Врач-детский кардиолог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врача-инфекциониста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877-24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Врач-инфекционист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878-24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врача-</w:t>
            </w:r>
            <w:proofErr w:type="spellStart"/>
            <w:r w:rsidRPr="00E54A37">
              <w:rPr>
                <w:i/>
                <w:sz w:val="18"/>
                <w:szCs w:val="18"/>
              </w:rPr>
              <w:t>дерматовенеролога</w:t>
            </w:r>
            <w:proofErr w:type="spellEnd"/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879-24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</w:t>
            </w:r>
            <w:proofErr w:type="spellStart"/>
            <w:r>
              <w:rPr>
                <w:sz w:val="18"/>
                <w:szCs w:val="18"/>
              </w:rPr>
              <w:t>дерматовенеролог</w:t>
            </w:r>
            <w:proofErr w:type="spellEnd"/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врача-детского хирурга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881-24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Врач-детский хирург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882-24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врача-детского уролога-</w:t>
            </w:r>
            <w:proofErr w:type="spellStart"/>
            <w:r w:rsidRPr="00E54A37">
              <w:rPr>
                <w:i/>
                <w:sz w:val="18"/>
                <w:szCs w:val="18"/>
              </w:rPr>
              <w:t>андролога</w:t>
            </w:r>
            <w:proofErr w:type="spellEnd"/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883-24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Врач-детский уролог-</w:t>
            </w:r>
            <w:proofErr w:type="spellStart"/>
            <w:r>
              <w:rPr>
                <w:sz w:val="18"/>
                <w:szCs w:val="18"/>
              </w:rPr>
              <w:t>андролог</w:t>
            </w:r>
            <w:proofErr w:type="spellEnd"/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здорового ребенка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884-24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885-24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иммунопрофилактики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887-24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диспансеризации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Процедурный кабинет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Прививочный кабинет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Физиотерапевтический кабинет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891-24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физиотерапии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доврачебной помощи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892-24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893-24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по организации медицинской помощи детям в образовательных учреждениях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894-24А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сестра)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894-24-1А (894-24А)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сестра)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894-24-2А (894-24А)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сестра)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894-24-3А (894-24А)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сестра)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894-24-4А (894-24А)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сестра)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894-24-5А (894-24А)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сестра)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894-24-6А (894-24А)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сестра)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894-24-7А (894-24А)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сестра)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894-24-8А (894-24А)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сестра)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894-24-9А (894-24А)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сестра)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логопеда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895-24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логопед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Регистратура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896-24А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896-24-1А (896-24А)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896-24-2А (896-24А)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lastRenderedPageBreak/>
              <w:t>896-24-3А (896-24А)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897-24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898-24А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898-24-1А (898-24А)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898-24-2А (898-24А)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898-24-3А (898-24А)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ЖЕНСКАЯ КОНСУЛЬТАЦИЯ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женской консультацией, врач-акушер-гинеколог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акушерка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Кабинеты врачей-акушеров гинекологов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901-24А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901-24-1А (901-24А)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901-24-2А (901-24А)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901-24-3А (901-24А)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902-24А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Акушерка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902-24-1А (902-24А)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Акушерка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902-24-2А (902-24А)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Акушерка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2E0119">
            <w:pPr>
              <w:pStyle w:val="10"/>
            </w:pPr>
            <w:r>
              <w:t>902-24-3А (902-24А)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Акушерка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доврачебного приема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Процедурный кабинет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медико-социальной помощи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906-24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социальной работе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907-24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Юрисконсульт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Дневной стационар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908-24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909-24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(постовая)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Регистратура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910-24А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8C25D0">
            <w:pPr>
              <w:pStyle w:val="10"/>
            </w:pPr>
            <w:r>
              <w:t>910-24-1А (910-24А)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8C25D0">
            <w:pPr>
              <w:pStyle w:val="10"/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8C25D0">
            <w:pPr>
              <w:pStyle w:val="10"/>
            </w:pPr>
            <w:r>
              <w:t>911-24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8C25D0">
            <w:pPr>
              <w:pStyle w:val="10"/>
            </w:pPr>
            <w:r>
              <w:t>912-24А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8C25D0">
            <w:pPr>
              <w:pStyle w:val="10"/>
            </w:pPr>
            <w:r>
              <w:t>912-24-1А (912-24А)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8C25D0">
            <w:pPr>
              <w:pStyle w:val="10"/>
            </w:pPr>
            <w:r>
              <w:t>912-24-2А (912-24А)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СТОМАТОЛОГИЧЕСКАЯ ПОЛИКЛИНИКА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913-24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стоматологической поликлиникой, врач-стоматолог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914-24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915-24А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915-24-1А (915-24А)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916-24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терапевтической стоматологии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917-24А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Врач-стоматолог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917-24-1А (917-24А)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Врач-стоматолог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917-24-2А (917-24А)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Врач-стоматолог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918-24А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918-24-1А (918-24А)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918-24-2А (918-24А)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ортопедической стоматологии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919-24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Врач-стоматолог-ортопед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397-23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Зубной техник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КЛИНИКО-ДИАГНОСТИЧЕСКАЯ ЛАБОРАТОРИЯ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920-24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лабораторный техник (фельдшер-лаборант)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921-24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  <w:p w:rsidR="008C25D0" w:rsidRPr="00E54A37" w:rsidRDefault="008C25D0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 xml:space="preserve">Круглосуточный пост  с дислокацией  в хирургическом корпусе по ул. </w:t>
            </w:r>
            <w:proofErr w:type="spellStart"/>
            <w:r w:rsidRPr="00E54A37">
              <w:rPr>
                <w:i/>
                <w:sz w:val="18"/>
                <w:szCs w:val="18"/>
              </w:rPr>
              <w:t>Ульяны</w:t>
            </w:r>
            <w:proofErr w:type="spellEnd"/>
            <w:r w:rsidRPr="00E54A37">
              <w:rPr>
                <w:i/>
                <w:sz w:val="18"/>
                <w:szCs w:val="18"/>
              </w:rPr>
              <w:t xml:space="preserve"> Громовой, 17/А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Отдел анализов ПЦР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923-24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клинической лабораторной диагностики (врач-лаборант)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924-24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лабораторный техник (фельдшер-лаборант)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КАБИНЕТ ЭНДОСКОПИЧЕСКОЙ ДИАГНОСТИКИ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925-24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</w:t>
            </w:r>
            <w:proofErr w:type="spellStart"/>
            <w:r>
              <w:rPr>
                <w:sz w:val="18"/>
                <w:szCs w:val="18"/>
              </w:rPr>
              <w:t>эндоскопист</w:t>
            </w:r>
            <w:proofErr w:type="spellEnd"/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926-24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Кабинет функциональной диагностики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927-24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функциональной диагностики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928-24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Здравпункт педагогического колледжа г. Енисейска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сестра)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Здравпункт многопрофильного техникума г. Енисейска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сестра)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ПАТОЛОГОАНАТОМИЧЕСКОЕ ОТДЕЛЕНИЕ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АДМИНИСТРАТИВНО-ХОЗЯЙСТВЕННЫЙ ОТДЕЛ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932-24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ГАРАЖ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НОВОКАРГИНСКАЯ УЧАСТКОВАЯ БОЛЬНИЦА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АМБУЛАТОРИЯ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терапевтической (хирургической) стоматологии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451-23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Врач-стоматолог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АБАЛАКОВСКАЯ ВРАЧЕБНАЯ АМБУЛАТОРИЯ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врача-терапевта участкового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936-24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937-24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врача-педиатра участкового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 участковый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Физиотерапевтический кабинет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939-24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физиотерапии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Процедурный кабинет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940-24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стоматологии общей практики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Врач-стоматолог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942-24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по организации медицинской помощи детям в образовательных учреждениях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944-24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сестра)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945-24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Акушерка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Регистратор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санитарного автотранспорта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948-24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949-24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ЕПИШИНСКОЕ ОТДЕЛЕНИЕ ОБЩЕЙ ВРАЧЕБНОЙ ПРАКТИКИ (СЕМЕЙНОЙ МЕДИЦИНЫ)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ФЕЛЬДШЕРСКО-АКУШЕРСКИЕ ПУНКТЫ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proofErr w:type="spellStart"/>
            <w:r w:rsidRPr="00E54A37">
              <w:rPr>
                <w:i/>
                <w:sz w:val="18"/>
                <w:szCs w:val="18"/>
              </w:rPr>
              <w:t>Айдаринский</w:t>
            </w:r>
            <w:proofErr w:type="spellEnd"/>
            <w:r w:rsidRPr="00E54A37">
              <w:rPr>
                <w:i/>
                <w:sz w:val="18"/>
                <w:szCs w:val="18"/>
              </w:rPr>
              <w:t xml:space="preserve"> фельдшерско-акушерский пункт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951-24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фельдшерско-акушерским пунктом, фельдшер (акушерка, медицинская сестра)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952-24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proofErr w:type="spellStart"/>
            <w:r w:rsidRPr="00E54A37">
              <w:rPr>
                <w:i/>
                <w:sz w:val="18"/>
                <w:szCs w:val="18"/>
              </w:rPr>
              <w:t>Анциферовский</w:t>
            </w:r>
            <w:proofErr w:type="spellEnd"/>
            <w:r w:rsidRPr="00E54A37">
              <w:rPr>
                <w:i/>
                <w:sz w:val="18"/>
                <w:szCs w:val="18"/>
              </w:rPr>
              <w:t xml:space="preserve"> фельдшерско-акушерский пункт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953-24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Заведующий фельдшерско-акушерским пунктом, фельдшер (акушерка, </w:t>
            </w:r>
            <w:bookmarkStart w:id="7" w:name="_GoBack"/>
            <w:bookmarkEnd w:id="7"/>
            <w:r>
              <w:rPr>
                <w:sz w:val="18"/>
                <w:szCs w:val="18"/>
              </w:rPr>
              <w:t>медицинская сестра)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954-24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proofErr w:type="spellStart"/>
            <w:r w:rsidRPr="00E54A37">
              <w:rPr>
                <w:i/>
                <w:sz w:val="18"/>
                <w:szCs w:val="18"/>
              </w:rPr>
              <w:t>Безымянский</w:t>
            </w:r>
            <w:proofErr w:type="spellEnd"/>
            <w:r w:rsidRPr="00E54A37">
              <w:rPr>
                <w:i/>
                <w:sz w:val="18"/>
                <w:szCs w:val="18"/>
              </w:rPr>
              <w:t xml:space="preserve"> фельдшерско-акушерский пункт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955-24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фельдшерско-акушерским пунктом, фельдшер (акушерка, медицинская сестра)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956-24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proofErr w:type="spellStart"/>
            <w:r w:rsidRPr="00E54A37">
              <w:rPr>
                <w:i/>
                <w:sz w:val="18"/>
                <w:szCs w:val="18"/>
              </w:rPr>
              <w:t>Колмогоровский</w:t>
            </w:r>
            <w:proofErr w:type="spellEnd"/>
            <w:r w:rsidRPr="00E54A37">
              <w:rPr>
                <w:i/>
                <w:sz w:val="18"/>
                <w:szCs w:val="18"/>
              </w:rPr>
              <w:t xml:space="preserve"> фельдшерско-акушерский пункт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Маковский фельдшерско-акушерский пункт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958-24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фельдшерско-акушерским пунктом, фельдшер (акушерка, медицинская сестра)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959-24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proofErr w:type="spellStart"/>
            <w:r w:rsidRPr="00E54A37">
              <w:rPr>
                <w:i/>
                <w:sz w:val="18"/>
                <w:szCs w:val="18"/>
              </w:rPr>
              <w:t>Малобельский</w:t>
            </w:r>
            <w:proofErr w:type="spellEnd"/>
            <w:r w:rsidRPr="00E54A37">
              <w:rPr>
                <w:i/>
                <w:sz w:val="18"/>
                <w:szCs w:val="18"/>
              </w:rPr>
              <w:t xml:space="preserve"> фельдшерско-акушерский пункт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фельдшерско-акушерским пунктом, фельдшер (акушерка, медицинская сестра)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961-24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proofErr w:type="spellStart"/>
            <w:r w:rsidRPr="00E54A37">
              <w:rPr>
                <w:i/>
                <w:sz w:val="18"/>
                <w:szCs w:val="18"/>
              </w:rPr>
              <w:t>Новогородокский</w:t>
            </w:r>
            <w:proofErr w:type="spellEnd"/>
            <w:r w:rsidRPr="00E54A37">
              <w:rPr>
                <w:i/>
                <w:sz w:val="18"/>
                <w:szCs w:val="18"/>
              </w:rPr>
              <w:t xml:space="preserve"> фельдшерско-акушерский пункт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фельдшерско-акушерским пунктом, фельдшер (акушерка, медицинская сестра)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Савиновский  фельдшерско-акушерский пункт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964-24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фельдшерско-акушерским пунктом, фельдшер (акушерка, медицинская сестра)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965-24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proofErr w:type="spellStart"/>
            <w:r w:rsidRPr="00E54A37">
              <w:rPr>
                <w:i/>
                <w:sz w:val="18"/>
                <w:szCs w:val="18"/>
              </w:rPr>
              <w:t>Сымский</w:t>
            </w:r>
            <w:proofErr w:type="spellEnd"/>
            <w:r w:rsidRPr="00E54A37">
              <w:rPr>
                <w:i/>
                <w:sz w:val="18"/>
                <w:szCs w:val="18"/>
              </w:rPr>
              <w:t xml:space="preserve">  фельдшерско-акушерский пункт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966-24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фельдшерско-акушерским пунктом, фельдшер (акушерка, медицинская сестра)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967-24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Фельдшерско-акушерский пункт п. Александровский шлюз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968-24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proofErr w:type="spellStart"/>
            <w:r w:rsidRPr="00E54A37">
              <w:rPr>
                <w:i/>
                <w:sz w:val="18"/>
                <w:szCs w:val="18"/>
              </w:rPr>
              <w:t>Усть-питский</w:t>
            </w:r>
            <w:proofErr w:type="spellEnd"/>
            <w:r w:rsidRPr="00E54A37">
              <w:rPr>
                <w:i/>
                <w:sz w:val="18"/>
                <w:szCs w:val="18"/>
              </w:rPr>
              <w:t xml:space="preserve">  фельдшерско-акушерский пункт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969-24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фельдшерско-акушерским пунктом, фельдшер (акушерка, медицинская сестра)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970-24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Истопник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ЯЛАНСКИЙ  ФЕЛЬДШЕРСКО-АКУШЕРСКИЙ ПУНКТ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972-24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Истопник (на отопительный сезон)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 xml:space="preserve">НОВОНАЗИМОВСКАЯ УЧАСТКОВАЯ БОЛЬНИЦА 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АМБУЛАТОРИЯ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стоматологии общей практики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473-23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Врач-стоматолог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ПОДТЕСОВСКАЯ УЧАСТКОВАЯ БОЛЬНИЦА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стоматологии общей практики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501-23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Врач-стоматолог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ЯРЦЕВСКАЯ УЧАСТКОВАЯ БОЛЬНИЦА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стоматологии общей практики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540-23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Врач-стоматолог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b/>
                <w:sz w:val="18"/>
                <w:szCs w:val="18"/>
              </w:rPr>
            </w:pPr>
            <w:r w:rsidRPr="00E54A37">
              <w:rPr>
                <w:b/>
                <w:sz w:val="18"/>
                <w:szCs w:val="18"/>
              </w:rPr>
              <w:t>ОЗЕРНОВСКАЯ ВРАЧЕБНАЯ АМБУЛАТОРИЯ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i/>
                <w:sz w:val="18"/>
                <w:szCs w:val="18"/>
              </w:rPr>
            </w:pPr>
            <w:r w:rsidRPr="00E54A37">
              <w:rPr>
                <w:i/>
                <w:sz w:val="18"/>
                <w:szCs w:val="18"/>
              </w:rPr>
              <w:t>Кабинет стоматологии общей практики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E54A37" w:rsidRPr="00A04B2F" w:rsidTr="002E0119">
        <w:tc>
          <w:tcPr>
            <w:tcW w:w="943" w:type="dxa"/>
            <w:shd w:val="clear" w:color="auto" w:fill="auto"/>
            <w:vAlign w:val="center"/>
          </w:tcPr>
          <w:p w:rsid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567-23 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E54A37" w:rsidRPr="00E54A37" w:rsidRDefault="00E54A37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Врач-стоматолог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E54A37" w:rsidRDefault="00E54A37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A04B2F" w:rsidRDefault="0065289A" w:rsidP="009A1326">
      <w:pPr>
        <w:rPr>
          <w:sz w:val="18"/>
          <w:szCs w:val="18"/>
        </w:rPr>
      </w:pPr>
    </w:p>
    <w:p w:rsidR="00936F48" w:rsidRPr="00A04B2F" w:rsidRDefault="00936F48" w:rsidP="00936F48">
      <w:r w:rsidRPr="00A04B2F">
        <w:t>Дата составления:</w:t>
      </w:r>
      <w:r w:rsidRPr="00A04B2F">
        <w:rPr>
          <w:rStyle w:val="a9"/>
        </w:rPr>
        <w:t xml:space="preserve"> </w:t>
      </w:r>
      <w:r w:rsidRPr="00A04B2F">
        <w:rPr>
          <w:rStyle w:val="a9"/>
        </w:rPr>
        <w:fldChar w:fldCharType="begin"/>
      </w:r>
      <w:r w:rsidRPr="00A04B2F">
        <w:rPr>
          <w:rStyle w:val="a9"/>
        </w:rPr>
        <w:instrText xml:space="preserve"> DOCVARIABLE fill_date \* MERGEFORMAT </w:instrText>
      </w:r>
      <w:r w:rsidRPr="00A04B2F">
        <w:rPr>
          <w:rStyle w:val="a9"/>
        </w:rPr>
        <w:fldChar w:fldCharType="separate"/>
      </w:r>
      <w:r w:rsidR="00E54A37">
        <w:rPr>
          <w:rStyle w:val="a9"/>
        </w:rPr>
        <w:t>18.07.2024</w:t>
      </w:r>
      <w:r w:rsidRPr="00A04B2F">
        <w:rPr>
          <w:rStyle w:val="a9"/>
        </w:rPr>
        <w:fldChar w:fldCharType="end"/>
      </w:r>
      <w:r w:rsidRPr="00A04B2F">
        <w:rPr>
          <w:rStyle w:val="a9"/>
        </w:rPr>
        <w:t> </w:t>
      </w:r>
    </w:p>
    <w:p w:rsidR="004654AF" w:rsidRPr="00A04B2F" w:rsidRDefault="004654AF" w:rsidP="009D6532"/>
    <w:p w:rsidR="009D6532" w:rsidRPr="00A04B2F" w:rsidRDefault="009D6532" w:rsidP="009D6532">
      <w:r w:rsidRPr="00A04B2F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665"/>
        <w:gridCol w:w="284"/>
        <w:gridCol w:w="1649"/>
      </w:tblGrid>
      <w:tr w:rsidR="009D6532" w:rsidRPr="00A04B2F" w:rsidTr="00B61D0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A04B2F" w:rsidRDefault="00E54A37" w:rsidP="009D6532">
            <w:pPr>
              <w:pStyle w:val="aa"/>
            </w:pPr>
            <w:r>
              <w:t>Заместитель главного врача по АПП</w:t>
            </w:r>
          </w:p>
        </w:tc>
        <w:tc>
          <w:tcPr>
            <w:tcW w:w="283" w:type="dxa"/>
            <w:vAlign w:val="bottom"/>
          </w:tcPr>
          <w:p w:rsidR="009D6532" w:rsidRPr="00A04B2F" w:rsidRDefault="009D6532" w:rsidP="009D6532">
            <w:pPr>
              <w:pStyle w:val="aa"/>
            </w:pPr>
            <w:bookmarkStart w:id="8" w:name="com_pred"/>
            <w:bookmarkEnd w:id="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A04B2F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A04B2F" w:rsidRDefault="009D6532" w:rsidP="009D6532">
            <w:pPr>
              <w:pStyle w:val="aa"/>
            </w:pPr>
          </w:p>
        </w:tc>
        <w:tc>
          <w:tcPr>
            <w:tcW w:w="3665" w:type="dxa"/>
            <w:tcBorders>
              <w:bottom w:val="single" w:sz="4" w:space="0" w:color="auto"/>
            </w:tcBorders>
            <w:vAlign w:val="bottom"/>
          </w:tcPr>
          <w:p w:rsidR="009D6532" w:rsidRPr="00A04B2F" w:rsidRDefault="00E54A37" w:rsidP="009D6532">
            <w:pPr>
              <w:pStyle w:val="aa"/>
            </w:pPr>
            <w:r>
              <w:t>Веретнова Д.В.</w:t>
            </w:r>
          </w:p>
        </w:tc>
        <w:tc>
          <w:tcPr>
            <w:tcW w:w="284" w:type="dxa"/>
            <w:vAlign w:val="bottom"/>
          </w:tcPr>
          <w:p w:rsidR="009D6532" w:rsidRPr="00A04B2F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A04B2F" w:rsidRDefault="009D6532" w:rsidP="009D6532">
            <w:pPr>
              <w:pStyle w:val="aa"/>
            </w:pPr>
          </w:p>
        </w:tc>
      </w:tr>
      <w:tr w:rsidR="009D6532" w:rsidRPr="00A04B2F" w:rsidTr="00B61D0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A04B2F" w:rsidRDefault="009D6532" w:rsidP="009D6532">
            <w:pPr>
              <w:pStyle w:val="aa"/>
              <w:rPr>
                <w:vertAlign w:val="superscript"/>
              </w:rPr>
            </w:pPr>
            <w:bookmarkStart w:id="9" w:name="s070_1"/>
            <w:bookmarkEnd w:id="9"/>
            <w:r w:rsidRPr="00A04B2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A04B2F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A04B2F" w:rsidRDefault="009D6532" w:rsidP="009D6532">
            <w:pPr>
              <w:pStyle w:val="aa"/>
              <w:rPr>
                <w:vertAlign w:val="superscript"/>
              </w:rPr>
            </w:pPr>
            <w:r w:rsidRPr="00A04B2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A04B2F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665" w:type="dxa"/>
            <w:tcBorders>
              <w:top w:val="single" w:sz="4" w:space="0" w:color="auto"/>
            </w:tcBorders>
            <w:vAlign w:val="bottom"/>
          </w:tcPr>
          <w:p w:rsidR="009D6532" w:rsidRPr="00A04B2F" w:rsidRDefault="00E54A37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A04B2F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A04B2F" w:rsidRDefault="009D6532" w:rsidP="009D6532">
            <w:pPr>
              <w:pStyle w:val="aa"/>
              <w:rPr>
                <w:vertAlign w:val="superscript"/>
              </w:rPr>
            </w:pPr>
            <w:r w:rsidRPr="00A04B2F">
              <w:rPr>
                <w:vertAlign w:val="superscript"/>
              </w:rPr>
              <w:t>(дата)</w:t>
            </w:r>
          </w:p>
        </w:tc>
      </w:tr>
    </w:tbl>
    <w:p w:rsidR="009D6532" w:rsidRPr="00A04B2F" w:rsidRDefault="009D6532" w:rsidP="009D6532"/>
    <w:p w:rsidR="009D6532" w:rsidRPr="00A04B2F" w:rsidRDefault="009D6532" w:rsidP="009D6532">
      <w:r w:rsidRPr="00A04B2F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665"/>
        <w:gridCol w:w="284"/>
        <w:gridCol w:w="1649"/>
      </w:tblGrid>
      <w:tr w:rsidR="009D6532" w:rsidRPr="00A04B2F" w:rsidTr="00E54A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A04B2F" w:rsidRDefault="00E54A37" w:rsidP="009D6532">
            <w:pPr>
              <w:pStyle w:val="aa"/>
            </w:pPr>
            <w:r>
              <w:t>Специалист по кадрам</w:t>
            </w:r>
          </w:p>
        </w:tc>
        <w:tc>
          <w:tcPr>
            <w:tcW w:w="283" w:type="dxa"/>
            <w:vAlign w:val="bottom"/>
          </w:tcPr>
          <w:p w:rsidR="009D6532" w:rsidRPr="00A04B2F" w:rsidRDefault="009D6532" w:rsidP="009D6532">
            <w:pPr>
              <w:pStyle w:val="aa"/>
            </w:pPr>
            <w:bookmarkStart w:id="10" w:name="com_chlens"/>
            <w:bookmarkEnd w:id="10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A04B2F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A04B2F" w:rsidRDefault="009D6532" w:rsidP="009D6532">
            <w:pPr>
              <w:pStyle w:val="aa"/>
            </w:pPr>
          </w:p>
        </w:tc>
        <w:tc>
          <w:tcPr>
            <w:tcW w:w="3665" w:type="dxa"/>
            <w:tcBorders>
              <w:bottom w:val="single" w:sz="4" w:space="0" w:color="auto"/>
            </w:tcBorders>
            <w:vAlign w:val="bottom"/>
          </w:tcPr>
          <w:p w:rsidR="009D6532" w:rsidRPr="00A04B2F" w:rsidRDefault="00E54A37" w:rsidP="009D6532">
            <w:pPr>
              <w:pStyle w:val="aa"/>
            </w:pPr>
            <w:proofErr w:type="spellStart"/>
            <w:r>
              <w:t>Ячменёва</w:t>
            </w:r>
            <w:proofErr w:type="spellEnd"/>
            <w:r>
              <w:t xml:space="preserve"> Л.Ф.</w:t>
            </w:r>
          </w:p>
        </w:tc>
        <w:tc>
          <w:tcPr>
            <w:tcW w:w="284" w:type="dxa"/>
            <w:vAlign w:val="bottom"/>
          </w:tcPr>
          <w:p w:rsidR="009D6532" w:rsidRPr="00A04B2F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A04B2F" w:rsidRDefault="009D6532" w:rsidP="009D6532">
            <w:pPr>
              <w:pStyle w:val="aa"/>
            </w:pPr>
          </w:p>
        </w:tc>
      </w:tr>
      <w:tr w:rsidR="009D6532" w:rsidRPr="00A04B2F" w:rsidTr="00E54A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A04B2F" w:rsidRDefault="009D6532" w:rsidP="009D6532">
            <w:pPr>
              <w:pStyle w:val="aa"/>
              <w:rPr>
                <w:vertAlign w:val="superscript"/>
              </w:rPr>
            </w:pPr>
            <w:bookmarkStart w:id="11" w:name="s070_2"/>
            <w:bookmarkEnd w:id="11"/>
            <w:r w:rsidRPr="00A04B2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A04B2F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A04B2F" w:rsidRDefault="009D6532" w:rsidP="009D6532">
            <w:pPr>
              <w:pStyle w:val="aa"/>
              <w:rPr>
                <w:vertAlign w:val="superscript"/>
              </w:rPr>
            </w:pPr>
            <w:r w:rsidRPr="00A04B2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A04B2F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665" w:type="dxa"/>
            <w:tcBorders>
              <w:top w:val="single" w:sz="4" w:space="0" w:color="auto"/>
            </w:tcBorders>
            <w:vAlign w:val="bottom"/>
          </w:tcPr>
          <w:p w:rsidR="009D6532" w:rsidRPr="00A04B2F" w:rsidRDefault="00E54A37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A04B2F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A04B2F" w:rsidRDefault="009D6532" w:rsidP="009D6532">
            <w:pPr>
              <w:pStyle w:val="aa"/>
              <w:rPr>
                <w:vertAlign w:val="superscript"/>
              </w:rPr>
            </w:pPr>
            <w:r w:rsidRPr="00A04B2F">
              <w:rPr>
                <w:vertAlign w:val="superscript"/>
              </w:rPr>
              <w:t>(дата)</w:t>
            </w:r>
          </w:p>
        </w:tc>
      </w:tr>
      <w:tr w:rsidR="00E54A37" w:rsidRPr="00E54A37" w:rsidTr="00E54A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  <w:r>
              <w:t>Главная медицинская сестра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36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  <w:r>
              <w:t>Галактионова Г.В.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</w:tr>
      <w:tr w:rsidR="00E54A37" w:rsidRPr="00E54A37" w:rsidTr="00E54A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665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(дата)</w:t>
            </w:r>
          </w:p>
        </w:tc>
      </w:tr>
      <w:tr w:rsidR="00E54A37" w:rsidRPr="00E54A37" w:rsidTr="00E54A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  <w:r>
              <w:t>Старшая медицинская сестра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36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  <w:r>
              <w:t>Андреева С.А.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</w:tr>
      <w:tr w:rsidR="00E54A37" w:rsidRPr="00E54A37" w:rsidTr="00E54A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665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(дата)</w:t>
            </w:r>
          </w:p>
        </w:tc>
      </w:tr>
      <w:tr w:rsidR="00E54A37" w:rsidRPr="00E54A37" w:rsidTr="00E54A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  <w:r>
              <w:t>Юрисконсульт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36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  <w:r>
              <w:t>Сидоров Е.Н.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</w:tr>
      <w:tr w:rsidR="00E54A37" w:rsidRPr="00E54A37" w:rsidTr="00E54A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665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(дата)</w:t>
            </w:r>
          </w:p>
        </w:tc>
      </w:tr>
      <w:tr w:rsidR="00E54A37" w:rsidRPr="00E54A37" w:rsidTr="00E54A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  <w:r>
              <w:t>Специалист по охране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36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  <w:r>
              <w:t>Вавилов Ю.В.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</w:tr>
      <w:tr w:rsidR="00E54A37" w:rsidRPr="00E54A37" w:rsidTr="00E54A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665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(дата)</w:t>
            </w:r>
          </w:p>
        </w:tc>
      </w:tr>
      <w:tr w:rsidR="00E54A37" w:rsidRPr="00E54A37" w:rsidTr="00E54A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  <w:r>
              <w:t>Заведующая отделением анестезиологии-реанимации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36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  <w:r>
              <w:t>Полевая Н.С.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</w:tr>
      <w:tr w:rsidR="00E54A37" w:rsidRPr="00E54A37" w:rsidTr="00E54A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665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(дата)</w:t>
            </w:r>
          </w:p>
        </w:tc>
      </w:tr>
      <w:tr w:rsidR="00E54A37" w:rsidRPr="00E54A37" w:rsidTr="00E54A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  <w:r>
              <w:t>Заведующий отделением лучевой диагностики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36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  <w:proofErr w:type="spellStart"/>
            <w:r>
              <w:t>Пычкин</w:t>
            </w:r>
            <w:proofErr w:type="spellEnd"/>
            <w:r>
              <w:t xml:space="preserve">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</w:tr>
      <w:tr w:rsidR="00E54A37" w:rsidRPr="00E54A37" w:rsidTr="00E54A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665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(дата)</w:t>
            </w:r>
          </w:p>
        </w:tc>
      </w:tr>
      <w:tr w:rsidR="00E54A37" w:rsidRPr="00E54A37" w:rsidTr="00E54A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  <w:r>
              <w:t>Заведующий стоматологической поликлиникой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36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  <w:proofErr w:type="spellStart"/>
            <w:r>
              <w:t>Иушин</w:t>
            </w:r>
            <w:proofErr w:type="spellEnd"/>
            <w:r>
              <w:t xml:space="preserve"> Д.А.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</w:tr>
      <w:tr w:rsidR="00E54A37" w:rsidRPr="00E54A37" w:rsidTr="00E54A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665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(дата)</w:t>
            </w:r>
          </w:p>
        </w:tc>
      </w:tr>
      <w:tr w:rsidR="00E54A37" w:rsidRPr="00E54A37" w:rsidTr="00E54A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  <w:r>
              <w:t>Старший фельдшер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36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  <w:r>
              <w:t>Андреев М.Г.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</w:tr>
      <w:tr w:rsidR="00E54A37" w:rsidRPr="00E54A37" w:rsidTr="00E54A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665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(дата)</w:t>
            </w:r>
          </w:p>
        </w:tc>
      </w:tr>
      <w:tr w:rsidR="00E54A37" w:rsidRPr="00E54A37" w:rsidTr="00E54A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  <w:r>
              <w:t>Председатель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36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  <w:r>
              <w:t>Шаповаленко С.М.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A37" w:rsidRPr="00E54A37" w:rsidRDefault="00E54A37" w:rsidP="009D6532">
            <w:pPr>
              <w:pStyle w:val="aa"/>
            </w:pPr>
          </w:p>
        </w:tc>
      </w:tr>
      <w:tr w:rsidR="00E54A37" w:rsidRPr="00E54A37" w:rsidTr="00E54A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665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54A37" w:rsidRPr="00E54A37" w:rsidRDefault="00E54A37" w:rsidP="009D6532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(дата)</w:t>
            </w:r>
          </w:p>
        </w:tc>
      </w:tr>
    </w:tbl>
    <w:p w:rsidR="002743B5" w:rsidRPr="00A04B2F" w:rsidRDefault="002743B5" w:rsidP="002743B5"/>
    <w:p w:rsidR="002743B5" w:rsidRPr="00A04B2F" w:rsidRDefault="004654AF" w:rsidP="002743B5">
      <w:r w:rsidRPr="00A04B2F">
        <w:t>Эксперт(-ы) организации, проводившей специальную оценку условий труда:</w:t>
      </w:r>
    </w:p>
    <w:tbl>
      <w:tblPr>
        <w:tblW w:w="11732" w:type="dxa"/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685"/>
        <w:gridCol w:w="284"/>
        <w:gridCol w:w="1701"/>
      </w:tblGrid>
      <w:tr w:rsidR="002743B5" w:rsidRPr="00E54A37" w:rsidTr="00E54A37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54A37" w:rsidRDefault="00E54A37" w:rsidP="002743B5">
            <w:pPr>
              <w:pStyle w:val="aa"/>
            </w:pPr>
            <w:r w:rsidRPr="00E54A37">
              <w:t>1683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E54A37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54A37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E54A37" w:rsidRDefault="002743B5" w:rsidP="002743B5">
            <w:pPr>
              <w:pStyle w:val="aa"/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54A37" w:rsidRDefault="00E54A37" w:rsidP="002743B5">
            <w:pPr>
              <w:pStyle w:val="aa"/>
            </w:pPr>
            <w:r w:rsidRPr="00E54A37">
              <w:t>Майнагашева А.С.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E54A37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E54A37" w:rsidRDefault="00E54A37" w:rsidP="002743B5">
            <w:pPr>
              <w:pStyle w:val="aa"/>
            </w:pPr>
            <w:r>
              <w:t>18.07.2024</w:t>
            </w:r>
          </w:p>
        </w:tc>
      </w:tr>
      <w:tr w:rsidR="002743B5" w:rsidRPr="00E54A37" w:rsidTr="00E54A37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2743B5" w:rsidRPr="00E54A37" w:rsidRDefault="00E54A37" w:rsidP="002743B5">
            <w:pPr>
              <w:pStyle w:val="aa"/>
              <w:rPr>
                <w:b/>
                <w:vertAlign w:val="superscript"/>
              </w:rPr>
            </w:pPr>
            <w:r w:rsidRPr="00E54A3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2743B5" w:rsidRPr="00E54A37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2743B5" w:rsidRPr="00E54A37" w:rsidRDefault="00E54A37" w:rsidP="002743B5">
            <w:pPr>
              <w:pStyle w:val="aa"/>
              <w:rPr>
                <w:b/>
                <w:vertAlign w:val="superscript"/>
              </w:rPr>
            </w:pPr>
            <w:r w:rsidRPr="00E54A3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2743B5" w:rsidRPr="00E54A37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</w:tcPr>
          <w:p w:rsidR="002743B5" w:rsidRPr="00E54A37" w:rsidRDefault="00E54A37" w:rsidP="002743B5">
            <w:pPr>
              <w:pStyle w:val="aa"/>
              <w:rPr>
                <w:b/>
                <w:vertAlign w:val="superscript"/>
              </w:rPr>
            </w:pPr>
            <w:r w:rsidRPr="00E54A37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shd w:val="clear" w:color="auto" w:fill="auto"/>
          </w:tcPr>
          <w:p w:rsidR="002743B5" w:rsidRPr="00E54A37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2743B5" w:rsidRPr="00E54A37" w:rsidRDefault="00E54A37" w:rsidP="002743B5">
            <w:pPr>
              <w:pStyle w:val="aa"/>
              <w:rPr>
                <w:vertAlign w:val="superscript"/>
              </w:rPr>
            </w:pPr>
            <w:r w:rsidRPr="00E54A37">
              <w:rPr>
                <w:vertAlign w:val="superscript"/>
              </w:rPr>
              <w:t>(дата)</w:t>
            </w:r>
          </w:p>
        </w:tc>
      </w:tr>
    </w:tbl>
    <w:p w:rsidR="00DC1A91" w:rsidRPr="00A04B2F" w:rsidRDefault="00DC1A91" w:rsidP="00DC1A91"/>
    <w:sectPr w:rsidR="00DC1A91" w:rsidRPr="00A04B2F" w:rsidSect="0002033E">
      <w:footerReference w:type="default" r:id="rId6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CF2" w:rsidRDefault="00597CF2" w:rsidP="000B6010">
      <w:r>
        <w:separator/>
      </w:r>
    </w:p>
  </w:endnote>
  <w:endnote w:type="continuationSeparator" w:id="0">
    <w:p w:rsidR="00597CF2" w:rsidRDefault="00597CF2" w:rsidP="000B6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119" w:rsidRPr="00B7308B" w:rsidRDefault="002E0119">
    <w:pPr>
      <w:pStyle w:val="ad"/>
      <w:jc w:val="right"/>
      <w:rPr>
        <w:sz w:val="16"/>
      </w:rPr>
    </w:pPr>
    <w:r w:rsidRPr="00B7308B">
      <w:rPr>
        <w:sz w:val="16"/>
      </w:rPr>
      <w:t xml:space="preserve">Страница </w:t>
    </w:r>
    <w:r w:rsidRPr="00B7308B">
      <w:rPr>
        <w:bCs/>
        <w:sz w:val="16"/>
        <w:szCs w:val="24"/>
      </w:rPr>
      <w:fldChar w:fldCharType="begin"/>
    </w:r>
    <w:r w:rsidRPr="00B7308B">
      <w:rPr>
        <w:bCs/>
        <w:sz w:val="16"/>
      </w:rPr>
      <w:instrText>PAGE</w:instrText>
    </w:r>
    <w:r w:rsidRPr="00B7308B">
      <w:rPr>
        <w:bCs/>
        <w:sz w:val="16"/>
        <w:szCs w:val="24"/>
      </w:rPr>
      <w:fldChar w:fldCharType="separate"/>
    </w:r>
    <w:r w:rsidR="008C25D0">
      <w:rPr>
        <w:bCs/>
        <w:noProof/>
        <w:sz w:val="16"/>
      </w:rPr>
      <w:t>20</w:t>
    </w:r>
    <w:r w:rsidRPr="00B7308B">
      <w:rPr>
        <w:bCs/>
        <w:sz w:val="16"/>
        <w:szCs w:val="24"/>
      </w:rPr>
      <w:fldChar w:fldCharType="end"/>
    </w:r>
    <w:r w:rsidRPr="00B7308B">
      <w:rPr>
        <w:sz w:val="16"/>
      </w:rPr>
      <w:t xml:space="preserve"> из </w:t>
    </w:r>
    <w:r w:rsidRPr="00B7308B">
      <w:rPr>
        <w:bCs/>
        <w:sz w:val="16"/>
        <w:szCs w:val="24"/>
      </w:rPr>
      <w:fldChar w:fldCharType="begin"/>
    </w:r>
    <w:r w:rsidRPr="00B7308B">
      <w:rPr>
        <w:bCs/>
        <w:sz w:val="16"/>
      </w:rPr>
      <w:instrText>NUMPAGES</w:instrText>
    </w:r>
    <w:r w:rsidRPr="00B7308B">
      <w:rPr>
        <w:bCs/>
        <w:sz w:val="16"/>
        <w:szCs w:val="24"/>
      </w:rPr>
      <w:fldChar w:fldCharType="separate"/>
    </w:r>
    <w:r w:rsidR="008C25D0">
      <w:rPr>
        <w:bCs/>
        <w:noProof/>
        <w:sz w:val="16"/>
      </w:rPr>
      <w:t>23</w:t>
    </w:r>
    <w:r w:rsidRPr="00B7308B">
      <w:rPr>
        <w:bCs/>
        <w:sz w:val="16"/>
        <w:szCs w:val="24"/>
      </w:rPr>
      <w:fldChar w:fldCharType="end"/>
    </w:r>
  </w:p>
  <w:p w:rsidR="002E0119" w:rsidRPr="00B7308B" w:rsidRDefault="002E0119">
    <w:pPr>
      <w:pStyle w:val="ad"/>
      <w:rPr>
        <w:i/>
        <w:sz w:val="16"/>
      </w:rPr>
    </w:pPr>
    <w:r w:rsidRPr="00B7308B">
      <w:rPr>
        <w:i/>
        <w:sz w:val="16"/>
      </w:rPr>
      <w:t>Сводная ведомость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CF2" w:rsidRDefault="00597CF2" w:rsidP="000B6010">
      <w:r>
        <w:separator/>
      </w:r>
    </w:p>
  </w:footnote>
  <w:footnote w:type="continuationSeparator" w:id="0">
    <w:p w:rsidR="00597CF2" w:rsidRDefault="00597CF2" w:rsidP="000B60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13"/>
    <w:docVar w:name="att_org_adr" w:val="Юридический адрес: 660062, Российская Федерация, Красноярский край, г. Красноярск, ул. Высотная, дом 2, Помещение 10, Офис 200А. Почтовый адрес: 655009, Республика Хакасия, г. Абакан, ул. Аскизская, д. 227"/>
    <w:docVar w:name="att_org_name" w:val="Общество с ограниченной ответственностью &quot;Эксперт&quot;"/>
    <w:docVar w:name="att_org_reg_date" w:val="28.08.2017"/>
    <w:docVar w:name="att_org_reg_num" w:val="472"/>
    <w:docVar w:name="boss_fio" w:val="Кузьменко Татьяна Ивановна"/>
    <w:docVar w:name="ceh_info" w:val="Краевое государственное бюджетное учреждение здравоохранения «Енисейская районная больница»"/>
    <w:docVar w:name="D_dog" w:val="   "/>
    <w:docVar w:name="D_prikaz" w:val="   "/>
    <w:docVar w:name="doc_name" w:val="Документ13"/>
    <w:docVar w:name="doc_type" w:val="5"/>
    <w:docVar w:name="fill_date" w:val="18.07.2024"/>
    <w:docVar w:name="N_dog" w:val="   "/>
    <w:docVar w:name="N_prikaz" w:val="   "/>
    <w:docVar w:name="org_guid" w:val="F60504368BF649BAAFCE23FAFF0BD2A3"/>
    <w:docVar w:name="org_id" w:val="1"/>
    <w:docVar w:name="org_name" w:val="     "/>
    <w:docVar w:name="pers_guids" w:val="4014FD2040F44DDCAC83831096137AC8@080-761-175 61"/>
    <w:docVar w:name="pers_snils" w:val="4014FD2040F44DDCAC83831096137AC8@080-761-175 61"/>
    <w:docVar w:name="podr_id" w:val="org_1"/>
    <w:docVar w:name="pred_dolg" w:val="Заместитель главного врача по АПП"/>
    <w:docVar w:name="pred_fio" w:val="Веретнова Д.В."/>
    <w:docVar w:name="rbtd_name" w:val="Краевое государственное бюджетное учреждение здравоохранения «Енисейская районная больница»"/>
    <w:docVar w:name="sout_id" w:val="   "/>
    <w:docVar w:name="step_test" w:val="6"/>
    <w:docVar w:name="sv_docs" w:val="1"/>
  </w:docVars>
  <w:rsids>
    <w:rsidRoot w:val="00E54A37"/>
    <w:rsid w:val="0002033E"/>
    <w:rsid w:val="000B6010"/>
    <w:rsid w:val="000C5130"/>
    <w:rsid w:val="000D3760"/>
    <w:rsid w:val="000F0714"/>
    <w:rsid w:val="00132427"/>
    <w:rsid w:val="00196135"/>
    <w:rsid w:val="001A7AC3"/>
    <w:rsid w:val="001B19D8"/>
    <w:rsid w:val="00237B32"/>
    <w:rsid w:val="002743B5"/>
    <w:rsid w:val="002761BA"/>
    <w:rsid w:val="002E0119"/>
    <w:rsid w:val="003A1C01"/>
    <w:rsid w:val="003A2259"/>
    <w:rsid w:val="003C3080"/>
    <w:rsid w:val="003C4685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97CF2"/>
    <w:rsid w:val="005F64E6"/>
    <w:rsid w:val="006363A5"/>
    <w:rsid w:val="0065289A"/>
    <w:rsid w:val="0067226F"/>
    <w:rsid w:val="006D4C23"/>
    <w:rsid w:val="006E4DFC"/>
    <w:rsid w:val="00725C51"/>
    <w:rsid w:val="007D6DA0"/>
    <w:rsid w:val="00820552"/>
    <w:rsid w:val="008C25D0"/>
    <w:rsid w:val="00936F48"/>
    <w:rsid w:val="009647F7"/>
    <w:rsid w:val="009A1326"/>
    <w:rsid w:val="009D6532"/>
    <w:rsid w:val="00A026A4"/>
    <w:rsid w:val="00A04B2F"/>
    <w:rsid w:val="00AF1EDF"/>
    <w:rsid w:val="00B12F45"/>
    <w:rsid w:val="00B2089E"/>
    <w:rsid w:val="00B3448B"/>
    <w:rsid w:val="00B61D00"/>
    <w:rsid w:val="00B7308B"/>
    <w:rsid w:val="00B874F5"/>
    <w:rsid w:val="00BA560A"/>
    <w:rsid w:val="00C0355B"/>
    <w:rsid w:val="00C93056"/>
    <w:rsid w:val="00CA2E96"/>
    <w:rsid w:val="00CD2568"/>
    <w:rsid w:val="00CF12FA"/>
    <w:rsid w:val="00D11966"/>
    <w:rsid w:val="00DC0F74"/>
    <w:rsid w:val="00DC1A91"/>
    <w:rsid w:val="00DC407C"/>
    <w:rsid w:val="00DD6622"/>
    <w:rsid w:val="00E25119"/>
    <w:rsid w:val="00E30B79"/>
    <w:rsid w:val="00E458F1"/>
    <w:rsid w:val="00E54A37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0E815F"/>
  <w15:chartTrackingRefBased/>
  <w15:docId w15:val="{16A969BE-7748-4A05-AF1C-23B301A02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0B601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0B6010"/>
    <w:rPr>
      <w:sz w:val="24"/>
    </w:rPr>
  </w:style>
  <w:style w:type="paragraph" w:styleId="ad">
    <w:name w:val="footer"/>
    <w:basedOn w:val="a"/>
    <w:link w:val="ae"/>
    <w:uiPriority w:val="99"/>
    <w:rsid w:val="000B601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0B6010"/>
    <w:rPr>
      <w:sz w:val="24"/>
    </w:rPr>
  </w:style>
  <w:style w:type="paragraph" w:customStyle="1" w:styleId="10">
    <w:name w:val="Стиль1"/>
    <w:basedOn w:val="a"/>
    <w:link w:val="11"/>
    <w:qFormat/>
    <w:rsid w:val="002E0119"/>
    <w:pPr>
      <w:ind w:left="-120" w:right="-153"/>
      <w:jc w:val="center"/>
    </w:pPr>
    <w:rPr>
      <w:sz w:val="18"/>
      <w:szCs w:val="18"/>
    </w:rPr>
  </w:style>
  <w:style w:type="character" w:customStyle="1" w:styleId="11">
    <w:name w:val="Стиль1 Знак"/>
    <w:basedOn w:val="a0"/>
    <w:link w:val="10"/>
    <w:rsid w:val="002E01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21</TotalTime>
  <Pages>23</Pages>
  <Words>5626</Words>
  <Characters>32070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Пользователь</dc:creator>
  <cp:keywords/>
  <dc:description/>
  <cp:lastModifiedBy>Пользователь</cp:lastModifiedBy>
  <cp:revision>3</cp:revision>
  <dcterms:created xsi:type="dcterms:W3CDTF">2024-08-29T07:39:00Z</dcterms:created>
  <dcterms:modified xsi:type="dcterms:W3CDTF">2024-08-29T08:00:00Z</dcterms:modified>
</cp:coreProperties>
</file>